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39B99" w14:textId="2F17E407" w:rsidR="00F419E7" w:rsidRDefault="00F44E2C">
      <w:pPr>
        <w:pStyle w:val="Heading1"/>
      </w:pPr>
      <w:r>
        <w:t>Option</w:t>
      </w:r>
      <w:r w:rsidR="00F419E7">
        <w:t xml:space="preserve"> </w:t>
      </w:r>
      <w:r>
        <w:t>B</w:t>
      </w:r>
      <w:r w:rsidR="00480360">
        <w:t xml:space="preserve"> – Practical 1 </w:t>
      </w:r>
    </w:p>
    <w:p w14:paraId="0FA5093D" w14:textId="77777777" w:rsidR="00F419E7" w:rsidRPr="00324660" w:rsidRDefault="00F44E2C" w:rsidP="0019329D">
      <w:pPr>
        <w:pStyle w:val="Heading2"/>
        <w:spacing w:after="120"/>
        <w:rPr>
          <w:i/>
        </w:rPr>
      </w:pPr>
      <w:r>
        <w:rPr>
          <w:i/>
        </w:rPr>
        <w:t>Effect of damping on oscillations</w:t>
      </w:r>
    </w:p>
    <w:p w14:paraId="496015AB" w14:textId="77777777" w:rsidR="0019329D" w:rsidRDefault="0019329D" w:rsidP="00874843">
      <w:pPr>
        <w:pStyle w:val="Heading3"/>
        <w:spacing w:before="240"/>
      </w:pPr>
      <w:r>
        <w:t>Safety</w:t>
      </w:r>
    </w:p>
    <w:p w14:paraId="062C16EB" w14:textId="77777777" w:rsidR="001162E6" w:rsidRDefault="00F44E2C" w:rsidP="00F44E2C">
      <w:pPr>
        <w:pStyle w:val="Liststyle"/>
      </w:pPr>
      <w:r>
        <w:t>Wear protective glasses.</w:t>
      </w:r>
      <w:r w:rsidR="00FB4F20">
        <w:t xml:space="preserve"> Be careful not to drop the masses. </w:t>
      </w:r>
    </w:p>
    <w:p w14:paraId="6477E805" w14:textId="77777777" w:rsidR="00295E4C" w:rsidRDefault="00295E4C" w:rsidP="00874843">
      <w:pPr>
        <w:pStyle w:val="Heading3"/>
        <w:spacing w:before="240"/>
      </w:pPr>
      <w:r>
        <w:t>Apparatus and materials</w:t>
      </w:r>
    </w:p>
    <w:p w14:paraId="670CFFED" w14:textId="77777777" w:rsidR="00295E4C" w:rsidRDefault="001A3EA2" w:rsidP="0003284D">
      <w:pPr>
        <w:pStyle w:val="Liststyle"/>
        <w:numPr>
          <w:ilvl w:val="0"/>
          <w:numId w:val="7"/>
        </w:numPr>
      </w:pPr>
      <w:r>
        <w:t>stand and clamp</w:t>
      </w:r>
    </w:p>
    <w:p w14:paraId="78C30774" w14:textId="77777777" w:rsidR="0003284D" w:rsidRDefault="001A3EA2" w:rsidP="0003284D">
      <w:pPr>
        <w:pStyle w:val="Liststyle"/>
        <w:numPr>
          <w:ilvl w:val="0"/>
          <w:numId w:val="7"/>
        </w:numPr>
      </w:pPr>
      <w:r>
        <w:t>helical steel spring</w:t>
      </w:r>
    </w:p>
    <w:p w14:paraId="6D01DD9B" w14:textId="47B2861F" w:rsidR="002473E8" w:rsidRDefault="001A3EA2" w:rsidP="0003284D">
      <w:pPr>
        <w:pStyle w:val="Liststyle"/>
        <w:numPr>
          <w:ilvl w:val="0"/>
          <w:numId w:val="7"/>
        </w:numPr>
      </w:pPr>
      <w:r>
        <w:t>mass hanger (50</w:t>
      </w:r>
      <w:r w:rsidR="00480360" w:rsidRPr="00765695">
        <w:rPr>
          <w:w w:val="33"/>
        </w:rPr>
        <w:t xml:space="preserve"> </w:t>
      </w:r>
      <w:r>
        <w:t>g)</w:t>
      </w:r>
    </w:p>
    <w:p w14:paraId="7B9F75DF" w14:textId="77777777" w:rsidR="00CB019F" w:rsidRDefault="001A3EA2" w:rsidP="0003284D">
      <w:pPr>
        <w:pStyle w:val="Liststyle"/>
        <w:numPr>
          <w:ilvl w:val="0"/>
          <w:numId w:val="7"/>
        </w:numPr>
      </w:pPr>
      <w:r>
        <w:t>adhesive putty</w:t>
      </w:r>
    </w:p>
    <w:p w14:paraId="2F79E1E0" w14:textId="2D62E207" w:rsidR="00F44E2C" w:rsidRDefault="001A3EA2" w:rsidP="0003284D">
      <w:pPr>
        <w:pStyle w:val="Liststyle"/>
        <w:numPr>
          <w:ilvl w:val="0"/>
          <w:numId w:val="7"/>
        </w:numPr>
      </w:pPr>
      <w:r>
        <w:t>circles of five different radii (e.g. 2</w:t>
      </w:r>
      <w:r w:rsidR="00480360" w:rsidRPr="00765695">
        <w:rPr>
          <w:w w:val="33"/>
        </w:rPr>
        <w:t xml:space="preserve"> </w:t>
      </w:r>
      <w:r w:rsidR="00D70B65">
        <w:rPr>
          <w:w w:val="33"/>
        </w:rPr>
        <w:t xml:space="preserve"> </w:t>
      </w:r>
      <w:r>
        <w:t>cm, 4</w:t>
      </w:r>
      <w:r w:rsidR="00480360" w:rsidRPr="00765695">
        <w:rPr>
          <w:w w:val="33"/>
        </w:rPr>
        <w:t xml:space="preserve"> </w:t>
      </w:r>
      <w:r w:rsidR="00D70B65">
        <w:rPr>
          <w:w w:val="33"/>
        </w:rPr>
        <w:t xml:space="preserve"> </w:t>
      </w:r>
      <w:r>
        <w:t>cm, 6</w:t>
      </w:r>
      <w:r w:rsidR="00480360" w:rsidRPr="00765695">
        <w:rPr>
          <w:w w:val="33"/>
        </w:rPr>
        <w:t xml:space="preserve"> </w:t>
      </w:r>
      <w:r w:rsidR="00D70B65">
        <w:rPr>
          <w:w w:val="33"/>
        </w:rPr>
        <w:t xml:space="preserve"> </w:t>
      </w:r>
      <w:r>
        <w:t>cm, 8</w:t>
      </w:r>
      <w:r w:rsidR="00480360" w:rsidRPr="00765695">
        <w:rPr>
          <w:w w:val="33"/>
        </w:rPr>
        <w:t xml:space="preserve"> </w:t>
      </w:r>
      <w:r w:rsidR="00D70B65">
        <w:rPr>
          <w:w w:val="33"/>
        </w:rPr>
        <w:t xml:space="preserve"> </w:t>
      </w:r>
      <w:r>
        <w:t>cm, 10</w:t>
      </w:r>
      <w:r w:rsidR="00480360" w:rsidRPr="00765695">
        <w:rPr>
          <w:w w:val="33"/>
        </w:rPr>
        <w:t xml:space="preserve"> </w:t>
      </w:r>
      <w:r w:rsidR="00D70B65">
        <w:rPr>
          <w:w w:val="33"/>
        </w:rPr>
        <w:t xml:space="preserve"> </w:t>
      </w:r>
      <w:r>
        <w:t>cm) from thick cardboard</w:t>
      </w:r>
    </w:p>
    <w:p w14:paraId="71DB1D92" w14:textId="4E32FFB8" w:rsidR="00CB019F" w:rsidRDefault="001A3EA2" w:rsidP="0003284D">
      <w:pPr>
        <w:pStyle w:val="Liststyle"/>
        <w:numPr>
          <w:ilvl w:val="0"/>
          <w:numId w:val="7"/>
        </w:numPr>
      </w:pPr>
      <w:r>
        <w:t>stopwatch</w:t>
      </w:r>
    </w:p>
    <w:p w14:paraId="7E0A6A03" w14:textId="77777777" w:rsidR="00C42B77" w:rsidRDefault="001A3EA2" w:rsidP="00295E4C">
      <w:pPr>
        <w:pStyle w:val="Liststyle"/>
        <w:numPr>
          <w:ilvl w:val="0"/>
          <w:numId w:val="7"/>
        </w:numPr>
      </w:pPr>
      <w:r>
        <w:t>fiducial mark</w:t>
      </w:r>
    </w:p>
    <w:p w14:paraId="7091FE95" w14:textId="77777777" w:rsidR="009A0298" w:rsidRPr="00295E4C" w:rsidRDefault="001A3EA2" w:rsidP="00295E4C">
      <w:pPr>
        <w:pStyle w:val="Liststyle"/>
        <w:numPr>
          <w:ilvl w:val="0"/>
          <w:numId w:val="7"/>
        </w:numPr>
      </w:pPr>
      <w:r>
        <w:t xml:space="preserve">ruler </w:t>
      </w:r>
    </w:p>
    <w:p w14:paraId="2BE07FF5" w14:textId="77777777" w:rsidR="00295E4C" w:rsidRDefault="00295E4C" w:rsidP="00874843">
      <w:pPr>
        <w:pStyle w:val="Heading3"/>
        <w:spacing w:before="240"/>
        <w:ind w:right="95"/>
      </w:pPr>
      <w:r>
        <w:t>Introduction</w:t>
      </w:r>
    </w:p>
    <w:p w14:paraId="5E99AE26" w14:textId="77777777" w:rsidR="00F44E2C" w:rsidRDefault="00295E4C" w:rsidP="00295E4C">
      <w:r>
        <w:t xml:space="preserve">In this practical, </w:t>
      </w:r>
      <w:r w:rsidR="0081269F">
        <w:t xml:space="preserve">you will </w:t>
      </w:r>
      <w:r w:rsidR="00F44E2C">
        <w:t>investigate th</w:t>
      </w:r>
      <w:r w:rsidR="001A3EA2">
        <w:t>e effect of damping on a spring–</w:t>
      </w:r>
      <w:r w:rsidR="00F44E2C">
        <w:t>mass oscillating system. You will add cardboard circles of increasing diameter to increase the air resistance, which will increase the damping of the system and thus reduce the time it takes for the oscillations to stop.</w:t>
      </w:r>
    </w:p>
    <w:p w14:paraId="48BAC0F8" w14:textId="77777777" w:rsidR="00EE76B3" w:rsidRDefault="00EE76B3" w:rsidP="00295E4C"/>
    <w:p w14:paraId="3F89C9C7" w14:textId="7D14C471" w:rsidR="0019329D" w:rsidRDefault="0007596A" w:rsidP="00874843">
      <w:pPr>
        <w:pStyle w:val="Heading3"/>
        <w:spacing w:before="240"/>
        <w:ind w:right="95"/>
      </w:pPr>
      <w:r>
        <w:rPr>
          <w:noProof/>
          <w:lang w:eastAsia="en-GB"/>
        </w:rPr>
        <w:drawing>
          <wp:anchor distT="0" distB="0" distL="114300" distR="114300" simplePos="0" relativeHeight="251658240" behindDoc="0" locked="0" layoutInCell="1" allowOverlap="1" wp14:anchorId="067B0CDB" wp14:editId="20C10CC7">
            <wp:simplePos x="0" y="0"/>
            <wp:positionH relativeFrom="column">
              <wp:posOffset>3956050</wp:posOffset>
            </wp:positionH>
            <wp:positionV relativeFrom="paragraph">
              <wp:posOffset>172085</wp:posOffset>
            </wp:positionV>
            <wp:extent cx="1685925" cy="26269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B-01.jpg"/>
                    <pic:cNvPicPr/>
                  </pic:nvPicPr>
                  <pic:blipFill>
                    <a:blip r:embed="rId8">
                      <a:extLst>
                        <a:ext uri="{28A0092B-C50C-407E-A947-70E740481C1C}">
                          <a14:useLocalDpi xmlns:a14="http://schemas.microsoft.com/office/drawing/2010/main" val="0"/>
                        </a:ext>
                      </a:extLst>
                    </a:blip>
                    <a:stretch>
                      <a:fillRect/>
                    </a:stretch>
                  </pic:blipFill>
                  <pic:spPr>
                    <a:xfrm>
                      <a:off x="0" y="0"/>
                      <a:ext cx="1685925" cy="2626995"/>
                    </a:xfrm>
                    <a:prstGeom prst="rect">
                      <a:avLst/>
                    </a:prstGeom>
                  </pic:spPr>
                </pic:pic>
              </a:graphicData>
            </a:graphic>
            <wp14:sizeRelH relativeFrom="page">
              <wp14:pctWidth>0</wp14:pctWidth>
            </wp14:sizeRelH>
            <wp14:sizeRelV relativeFrom="page">
              <wp14:pctHeight>0</wp14:pctHeight>
            </wp14:sizeRelV>
          </wp:anchor>
        </w:drawing>
      </w:r>
      <w:r w:rsidR="00295E4C">
        <w:t>Procedure</w:t>
      </w:r>
    </w:p>
    <w:p w14:paraId="240EAF69" w14:textId="5E0B930A" w:rsidR="001D51C1" w:rsidRDefault="001D51C1" w:rsidP="004438E4">
      <w:pPr>
        <w:pStyle w:val="Question"/>
        <w:numPr>
          <w:ilvl w:val="0"/>
          <w:numId w:val="8"/>
        </w:numPr>
        <w:spacing w:after="200"/>
        <w:ind w:left="400" w:hanging="400"/>
      </w:pPr>
      <w:r>
        <w:t xml:space="preserve">Secure the </w:t>
      </w:r>
      <w:r w:rsidR="00EE76B3">
        <w:t>spring</w:t>
      </w:r>
      <w:r>
        <w:t xml:space="preserve"> with the clamp and position </w:t>
      </w:r>
      <w:r w:rsidR="00EE76B3">
        <w:t>it</w:t>
      </w:r>
      <w:r>
        <w:t xml:space="preserve"> so that it is overhanging the bench. </w:t>
      </w:r>
    </w:p>
    <w:p w14:paraId="626C19FF" w14:textId="77777777" w:rsidR="00EE76B3" w:rsidRDefault="00EE76B3" w:rsidP="004438E4">
      <w:pPr>
        <w:pStyle w:val="Question"/>
        <w:numPr>
          <w:ilvl w:val="0"/>
          <w:numId w:val="8"/>
        </w:numPr>
        <w:spacing w:after="200"/>
        <w:ind w:left="400" w:hanging="400"/>
      </w:pPr>
      <w:r>
        <w:t xml:space="preserve">Attach the mass hanger at the free end of the spring and use a fiducial mark to point the equilibrium position. </w:t>
      </w:r>
    </w:p>
    <w:p w14:paraId="682E3715" w14:textId="4585EC9A" w:rsidR="00EE76B3" w:rsidRDefault="00EE76B3" w:rsidP="004438E4">
      <w:pPr>
        <w:pStyle w:val="Question"/>
        <w:numPr>
          <w:ilvl w:val="0"/>
          <w:numId w:val="8"/>
        </w:numPr>
        <w:spacing w:after="200"/>
        <w:ind w:left="400" w:hanging="400"/>
      </w:pPr>
      <w:r>
        <w:t>Stretch the spring a certain distance from the equilibrium position (e.g. 2</w:t>
      </w:r>
      <w:r w:rsidR="00480360" w:rsidRPr="00765695">
        <w:rPr>
          <w:w w:val="33"/>
        </w:rPr>
        <w:t xml:space="preserve"> </w:t>
      </w:r>
      <w:r w:rsidR="00D70B65">
        <w:rPr>
          <w:w w:val="33"/>
        </w:rPr>
        <w:t xml:space="preserve"> </w:t>
      </w:r>
      <w:r>
        <w:t>cm)</w:t>
      </w:r>
      <w:r w:rsidR="009A0298">
        <w:t>, which is the initial amplitude of the oscillation</w:t>
      </w:r>
      <w:r>
        <w:t>. Make sure that you stretch the spring vertically so that you will have only a vertical</w:t>
      </w:r>
      <w:r w:rsidR="004B369F">
        <w:t xml:space="preserve"> movement,</w:t>
      </w:r>
      <w:r w:rsidR="004B369F" w:rsidRPr="004B369F">
        <w:t xml:space="preserve"> </w:t>
      </w:r>
      <w:r w:rsidR="004B369F">
        <w:t>not swinging.</w:t>
      </w:r>
    </w:p>
    <w:p w14:paraId="50040C9A" w14:textId="53C25091" w:rsidR="004B369F" w:rsidRDefault="004B369F" w:rsidP="004438E4">
      <w:pPr>
        <w:pStyle w:val="Question"/>
        <w:numPr>
          <w:ilvl w:val="0"/>
          <w:numId w:val="8"/>
        </w:numPr>
        <w:tabs>
          <w:tab w:val="clear" w:pos="9072"/>
        </w:tabs>
        <w:spacing w:after="200"/>
        <w:ind w:left="400" w:right="-46" w:hanging="400"/>
      </w:pPr>
      <w:r>
        <w:t>The moment you release the spring</w:t>
      </w:r>
      <w:r w:rsidR="00A802ED">
        <w:t>,</w:t>
      </w:r>
      <w:r>
        <w:t xml:space="preserve"> begin the stopwatch. Observe the spring and measure the time it takes for the oscillation to stop. (In practice</w:t>
      </w:r>
      <w:r w:rsidR="00A1265E">
        <w:t>,</w:t>
      </w:r>
      <w:r>
        <w:t xml:space="preserve"> you </w:t>
      </w:r>
      <w:r w:rsidR="009A0298">
        <w:t>could</w:t>
      </w:r>
      <w:r>
        <w:t xml:space="preserve"> </w:t>
      </w:r>
      <w:r w:rsidR="009A0298">
        <w:t>assume that the oscillation has stopped when the amplitude has become very small compared to its initial value.</w:t>
      </w:r>
      <w:r w:rsidR="00801A1F">
        <w:t>)</w:t>
      </w:r>
    </w:p>
    <w:p w14:paraId="46643FF8" w14:textId="77777777" w:rsidR="009A0298" w:rsidRDefault="009A0298" w:rsidP="004438E4">
      <w:pPr>
        <w:pStyle w:val="Question"/>
        <w:numPr>
          <w:ilvl w:val="0"/>
          <w:numId w:val="8"/>
        </w:numPr>
        <w:spacing w:after="200"/>
        <w:ind w:left="400" w:hanging="400"/>
      </w:pPr>
      <w:r>
        <w:t xml:space="preserve">Repeat step </w:t>
      </w:r>
      <w:r w:rsidRPr="00D97458">
        <w:rPr>
          <w:b/>
        </w:rPr>
        <w:t>4</w:t>
      </w:r>
      <w:r>
        <w:t xml:space="preserve"> </w:t>
      </w:r>
      <w:r w:rsidR="00D97458">
        <w:t>another four</w:t>
      </w:r>
      <w:r>
        <w:t xml:space="preserve"> times and calculate the average time. Record your measurements together with a value for the surface area of the card in a suitable table.</w:t>
      </w:r>
    </w:p>
    <w:p w14:paraId="0EF6E6A3" w14:textId="77777777" w:rsidR="009A0298" w:rsidRDefault="009A0298" w:rsidP="004438E4">
      <w:pPr>
        <w:pStyle w:val="Question"/>
        <w:numPr>
          <w:ilvl w:val="0"/>
          <w:numId w:val="8"/>
        </w:numPr>
        <w:spacing w:after="200"/>
        <w:ind w:left="400" w:hanging="400"/>
      </w:pPr>
      <w:r>
        <w:t xml:space="preserve">Use a small amount of </w:t>
      </w:r>
      <w:r w:rsidR="00D97458">
        <w:t>adhesive putty</w:t>
      </w:r>
      <w:r>
        <w:t xml:space="preserve"> to </w:t>
      </w:r>
      <w:r w:rsidR="00152444">
        <w:t>attach the smallest circular card at the bottom of the mass hanger. Make an effort to align the centre of the card with the centre of the mass hanger.</w:t>
      </w:r>
    </w:p>
    <w:p w14:paraId="30FAB104" w14:textId="77777777" w:rsidR="00152444" w:rsidRDefault="00152444" w:rsidP="004438E4">
      <w:pPr>
        <w:pStyle w:val="Question"/>
        <w:numPr>
          <w:ilvl w:val="0"/>
          <w:numId w:val="8"/>
        </w:numPr>
        <w:spacing w:after="200"/>
        <w:ind w:left="400" w:hanging="400"/>
      </w:pPr>
      <w:r>
        <w:t xml:space="preserve">Keeping the same initial amplitude, repeat steps </w:t>
      </w:r>
      <w:r w:rsidRPr="00D97458">
        <w:rPr>
          <w:b/>
        </w:rPr>
        <w:t>3</w:t>
      </w:r>
      <w:r w:rsidR="00D97458">
        <w:t>–</w:t>
      </w:r>
      <w:r w:rsidRPr="00D97458">
        <w:rPr>
          <w:b/>
        </w:rPr>
        <w:t>5</w:t>
      </w:r>
      <w:r>
        <w:t>.</w:t>
      </w:r>
    </w:p>
    <w:p w14:paraId="1C65A9F7" w14:textId="77777777" w:rsidR="00152444" w:rsidRDefault="00152444" w:rsidP="004438E4">
      <w:pPr>
        <w:pStyle w:val="Question"/>
        <w:numPr>
          <w:ilvl w:val="0"/>
          <w:numId w:val="8"/>
        </w:numPr>
        <w:spacing w:after="200"/>
        <w:ind w:left="400" w:hanging="400"/>
      </w:pPr>
      <w:r>
        <w:t>Repeat the process for all diameters of circular cards.</w:t>
      </w:r>
    </w:p>
    <w:p w14:paraId="03363576" w14:textId="77777777" w:rsidR="00152444" w:rsidRDefault="00152444" w:rsidP="004438E4">
      <w:pPr>
        <w:pStyle w:val="Question"/>
        <w:numPr>
          <w:ilvl w:val="0"/>
          <w:numId w:val="8"/>
        </w:numPr>
        <w:spacing w:after="200"/>
        <w:ind w:left="400" w:hanging="400"/>
      </w:pPr>
      <w:r>
        <w:t xml:space="preserve">Plot a graph of time for oscillations to stop against surface area of card. Is there any relationship? </w:t>
      </w:r>
    </w:p>
    <w:p w14:paraId="51ADA358" w14:textId="77777777" w:rsidR="00C236F4" w:rsidRPr="00C236F4" w:rsidRDefault="00C236F4" w:rsidP="00C236F4">
      <w:pPr>
        <w:pStyle w:val="Heading3"/>
        <w:spacing w:before="240"/>
      </w:pPr>
      <w:r w:rsidRPr="00C236F4">
        <w:rPr>
          <w:bCs w:val="0"/>
        </w:rPr>
        <w:lastRenderedPageBreak/>
        <w:t>Questions</w:t>
      </w:r>
    </w:p>
    <w:p w14:paraId="0D6038A5" w14:textId="77777777" w:rsidR="00C236F4" w:rsidRDefault="00801A1F" w:rsidP="001A3EA2">
      <w:pPr>
        <w:pStyle w:val="Question"/>
        <w:numPr>
          <w:ilvl w:val="1"/>
          <w:numId w:val="10"/>
        </w:numPr>
        <w:tabs>
          <w:tab w:val="clear" w:pos="567"/>
          <w:tab w:val="left" w:pos="426"/>
        </w:tabs>
        <w:spacing w:after="200"/>
        <w:ind w:left="426" w:hanging="426"/>
      </w:pPr>
      <w:r>
        <w:t>The mass</w:t>
      </w:r>
      <w:r w:rsidR="00D97458">
        <w:t>–</w:t>
      </w:r>
      <w:r>
        <w:t>spring system loses energy. Is the law of conservation of energy broken?</w:t>
      </w:r>
    </w:p>
    <w:p w14:paraId="3F69DBF9" w14:textId="77777777" w:rsidR="00F31ED9" w:rsidRDefault="00F31ED9" w:rsidP="00F31ED9">
      <w:pPr>
        <w:pStyle w:val="Question"/>
        <w:tabs>
          <w:tab w:val="clear" w:pos="567"/>
          <w:tab w:val="left" w:pos="426"/>
        </w:tabs>
        <w:spacing w:after="200"/>
      </w:pPr>
    </w:p>
    <w:p w14:paraId="5B28A49D" w14:textId="77777777" w:rsidR="00F31ED9" w:rsidRDefault="00F31ED9" w:rsidP="00F31ED9">
      <w:pPr>
        <w:pStyle w:val="Question"/>
        <w:tabs>
          <w:tab w:val="clear" w:pos="567"/>
          <w:tab w:val="left" w:pos="426"/>
        </w:tabs>
        <w:spacing w:after="200"/>
      </w:pPr>
    </w:p>
    <w:p w14:paraId="41400DFA" w14:textId="77777777" w:rsidR="00F31ED9" w:rsidRDefault="00F31ED9" w:rsidP="00F31ED9">
      <w:pPr>
        <w:pStyle w:val="Question"/>
        <w:tabs>
          <w:tab w:val="clear" w:pos="567"/>
          <w:tab w:val="left" w:pos="426"/>
        </w:tabs>
        <w:spacing w:after="200"/>
      </w:pPr>
    </w:p>
    <w:p w14:paraId="5164FBB9" w14:textId="77777777" w:rsidR="00C236F4" w:rsidRDefault="00801A1F" w:rsidP="001A3EA2">
      <w:pPr>
        <w:pStyle w:val="Question"/>
        <w:numPr>
          <w:ilvl w:val="1"/>
          <w:numId w:val="10"/>
        </w:numPr>
        <w:tabs>
          <w:tab w:val="clear" w:pos="567"/>
          <w:tab w:val="left" w:pos="426"/>
        </w:tabs>
        <w:spacing w:after="200"/>
        <w:ind w:left="426" w:hanging="426"/>
      </w:pPr>
      <w:r>
        <w:t xml:space="preserve">Measure the period of oscillations once for the largest diameter disk and once without any cardboard disk. What do you observe? </w:t>
      </w:r>
    </w:p>
    <w:p w14:paraId="2A19C21F" w14:textId="77777777" w:rsidR="00C236F4" w:rsidRDefault="00C236F4" w:rsidP="00C236F4">
      <w:pPr>
        <w:pStyle w:val="Question"/>
        <w:spacing w:after="200"/>
        <w:ind w:left="-3" w:firstLine="0"/>
      </w:pPr>
    </w:p>
    <w:sectPr w:rsidR="00C236F4">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47034" w14:textId="77777777" w:rsidR="003B1B13" w:rsidRDefault="003B1B13">
      <w:r>
        <w:separator/>
      </w:r>
    </w:p>
  </w:endnote>
  <w:endnote w:type="continuationSeparator" w:id="0">
    <w:p w14:paraId="6C642391" w14:textId="77777777" w:rsidR="003B1B13" w:rsidRDefault="003B1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43C95" w14:textId="77777777" w:rsidR="0076020E" w:rsidRDefault="007602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767FF" w14:textId="197BD927" w:rsidR="001A3EA2" w:rsidRDefault="00D70B65">
    <w:pPr>
      <w:pStyle w:val="Footer"/>
      <w:pBdr>
        <w:top w:val="single" w:sz="4" w:space="1" w:color="auto"/>
      </w:pBdr>
      <w:tabs>
        <w:tab w:val="clear" w:pos="8306"/>
        <w:tab w:val="right" w:pos="9072"/>
      </w:tabs>
    </w:pPr>
    <w:r>
      <w:t xml:space="preserve">© </w:t>
    </w:r>
    <w:r w:rsidR="001A3EA2">
      <w:t>Cambridge University Press 201</w:t>
    </w:r>
    <w:r w:rsidR="0076020E">
      <w:t>5</w:t>
    </w:r>
    <w:bookmarkStart w:id="0" w:name="_GoBack"/>
    <w:bookmarkEnd w:id="0"/>
    <w:r w:rsidR="001A3EA2">
      <w:t>. All rights reserved.</w:t>
    </w:r>
    <w:r w:rsidR="001A3EA2">
      <w:tab/>
      <w:t xml:space="preserve">Page </w:t>
    </w:r>
    <w:r w:rsidR="001A3EA2">
      <w:rPr>
        <w:rStyle w:val="PageNumber"/>
      </w:rPr>
      <w:fldChar w:fldCharType="begin"/>
    </w:r>
    <w:r w:rsidR="001A3EA2">
      <w:rPr>
        <w:rStyle w:val="PageNumber"/>
      </w:rPr>
      <w:instrText xml:space="preserve"> PAGE </w:instrText>
    </w:r>
    <w:r w:rsidR="001A3EA2">
      <w:rPr>
        <w:rStyle w:val="PageNumber"/>
      </w:rPr>
      <w:fldChar w:fldCharType="separate"/>
    </w:r>
    <w:r w:rsidR="0076020E">
      <w:rPr>
        <w:rStyle w:val="PageNumber"/>
        <w:noProof/>
      </w:rPr>
      <w:t>1</w:t>
    </w:r>
    <w:r w:rsidR="001A3EA2">
      <w:rPr>
        <w:rStyle w:val="PageNumber"/>
      </w:rPr>
      <w:fldChar w:fldCharType="end"/>
    </w:r>
    <w:r w:rsidR="001A3EA2">
      <w:rPr>
        <w:rStyle w:val="PageNumber"/>
      </w:rPr>
      <w:t xml:space="preserve"> of </w:t>
    </w:r>
    <w:r w:rsidR="001A3EA2">
      <w:rPr>
        <w:rStyle w:val="PageNumber"/>
      </w:rPr>
      <w:fldChar w:fldCharType="begin"/>
    </w:r>
    <w:r w:rsidR="001A3EA2">
      <w:rPr>
        <w:rStyle w:val="PageNumber"/>
      </w:rPr>
      <w:instrText xml:space="preserve"> NUMPAGES </w:instrText>
    </w:r>
    <w:r w:rsidR="001A3EA2">
      <w:rPr>
        <w:rStyle w:val="PageNumber"/>
      </w:rPr>
      <w:fldChar w:fldCharType="separate"/>
    </w:r>
    <w:r w:rsidR="0076020E">
      <w:rPr>
        <w:rStyle w:val="PageNumber"/>
        <w:noProof/>
      </w:rPr>
      <w:t>2</w:t>
    </w:r>
    <w:r w:rsidR="001A3EA2">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22A8B" w14:textId="77777777" w:rsidR="0076020E" w:rsidRDefault="007602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82B42" w14:textId="77777777" w:rsidR="003B1B13" w:rsidRDefault="003B1B13">
      <w:r>
        <w:separator/>
      </w:r>
    </w:p>
  </w:footnote>
  <w:footnote w:type="continuationSeparator" w:id="0">
    <w:p w14:paraId="7B34E7B5" w14:textId="77777777" w:rsidR="003B1B13" w:rsidRDefault="003B1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7952E" w14:textId="77777777" w:rsidR="0076020E" w:rsidRDefault="00760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4FE16" w14:textId="77777777" w:rsidR="001A3EA2" w:rsidRDefault="001A3EA2">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7EC65D0E" wp14:editId="1AECCC69">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Physics</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4253A" w14:textId="77777777" w:rsidR="0076020E" w:rsidRDefault="00760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7849A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4400AB6"/>
    <w:multiLevelType w:val="hybridMultilevel"/>
    <w:tmpl w:val="29FCF75A"/>
    <w:lvl w:ilvl="0" w:tplc="3F5AC594">
      <w:start w:val="1"/>
      <w:numFmt w:val="lowerRoman"/>
      <w:lvlText w:val="(%1)"/>
      <w:lvlJc w:val="left"/>
      <w:pPr>
        <w:ind w:left="1080" w:hanging="720"/>
      </w:pPr>
      <w:rPr>
        <w:rFonts w:cs="Times New Roman" w:hint="default"/>
      </w:rPr>
    </w:lvl>
    <w:lvl w:ilvl="1" w:tplc="59A69452" w:tentative="1">
      <w:start w:val="1"/>
      <w:numFmt w:val="lowerLetter"/>
      <w:lvlText w:val="%2."/>
      <w:lvlJc w:val="left"/>
      <w:pPr>
        <w:ind w:left="1440" w:hanging="360"/>
      </w:pPr>
      <w:rPr>
        <w:rFonts w:cs="Times New Roman"/>
      </w:rPr>
    </w:lvl>
    <w:lvl w:ilvl="2" w:tplc="8550E26A" w:tentative="1">
      <w:start w:val="1"/>
      <w:numFmt w:val="lowerRoman"/>
      <w:lvlText w:val="%3."/>
      <w:lvlJc w:val="right"/>
      <w:pPr>
        <w:ind w:left="2160" w:hanging="180"/>
      </w:pPr>
      <w:rPr>
        <w:rFonts w:cs="Times New Roman"/>
      </w:rPr>
    </w:lvl>
    <w:lvl w:ilvl="3" w:tplc="931AC854" w:tentative="1">
      <w:start w:val="1"/>
      <w:numFmt w:val="decimal"/>
      <w:lvlText w:val="%4."/>
      <w:lvlJc w:val="left"/>
      <w:pPr>
        <w:ind w:left="2880" w:hanging="360"/>
      </w:pPr>
      <w:rPr>
        <w:rFonts w:cs="Times New Roman"/>
      </w:rPr>
    </w:lvl>
    <w:lvl w:ilvl="4" w:tplc="D6702238" w:tentative="1">
      <w:start w:val="1"/>
      <w:numFmt w:val="lowerLetter"/>
      <w:lvlText w:val="%5."/>
      <w:lvlJc w:val="left"/>
      <w:pPr>
        <w:ind w:left="3600" w:hanging="360"/>
      </w:pPr>
      <w:rPr>
        <w:rFonts w:cs="Times New Roman"/>
      </w:rPr>
    </w:lvl>
    <w:lvl w:ilvl="5" w:tplc="09101E72" w:tentative="1">
      <w:start w:val="1"/>
      <w:numFmt w:val="lowerRoman"/>
      <w:lvlText w:val="%6."/>
      <w:lvlJc w:val="right"/>
      <w:pPr>
        <w:ind w:left="4320" w:hanging="180"/>
      </w:pPr>
      <w:rPr>
        <w:rFonts w:cs="Times New Roman"/>
      </w:rPr>
    </w:lvl>
    <w:lvl w:ilvl="6" w:tplc="84229DC2" w:tentative="1">
      <w:start w:val="1"/>
      <w:numFmt w:val="decimal"/>
      <w:lvlText w:val="%7."/>
      <w:lvlJc w:val="left"/>
      <w:pPr>
        <w:ind w:left="5040" w:hanging="360"/>
      </w:pPr>
      <w:rPr>
        <w:rFonts w:cs="Times New Roman"/>
      </w:rPr>
    </w:lvl>
    <w:lvl w:ilvl="7" w:tplc="8416BAB4" w:tentative="1">
      <w:start w:val="1"/>
      <w:numFmt w:val="lowerLetter"/>
      <w:lvlText w:val="%8."/>
      <w:lvlJc w:val="left"/>
      <w:pPr>
        <w:ind w:left="5760" w:hanging="360"/>
      </w:pPr>
      <w:rPr>
        <w:rFonts w:cs="Times New Roman"/>
      </w:rPr>
    </w:lvl>
    <w:lvl w:ilvl="8" w:tplc="FBC4364E"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5851DD"/>
    <w:multiLevelType w:val="hybridMultilevel"/>
    <w:tmpl w:val="7CF8D17A"/>
    <w:lvl w:ilvl="0" w:tplc="477024DE">
      <w:start w:val="1"/>
      <w:numFmt w:val="bullet"/>
      <w:pStyle w:val="Listbulletbody"/>
      <w:lvlText w:val=""/>
      <w:lvlJc w:val="left"/>
      <w:pPr>
        <w:tabs>
          <w:tab w:val="num" w:pos="720"/>
        </w:tabs>
        <w:ind w:left="720" w:hanging="360"/>
      </w:pPr>
      <w:rPr>
        <w:rFonts w:ascii="Symbol" w:hAnsi="Symbol" w:hint="default"/>
      </w:rPr>
    </w:lvl>
    <w:lvl w:ilvl="1" w:tplc="A4803970" w:tentative="1">
      <w:start w:val="1"/>
      <w:numFmt w:val="bullet"/>
      <w:lvlText w:val="o"/>
      <w:lvlJc w:val="left"/>
      <w:pPr>
        <w:tabs>
          <w:tab w:val="num" w:pos="1440"/>
        </w:tabs>
        <w:ind w:left="1440" w:hanging="360"/>
      </w:pPr>
      <w:rPr>
        <w:rFonts w:ascii="Courier New" w:hAnsi="Courier New" w:cs="Courier New" w:hint="default"/>
      </w:rPr>
    </w:lvl>
    <w:lvl w:ilvl="2" w:tplc="D8DE3562" w:tentative="1">
      <w:start w:val="1"/>
      <w:numFmt w:val="bullet"/>
      <w:lvlText w:val=""/>
      <w:lvlJc w:val="left"/>
      <w:pPr>
        <w:tabs>
          <w:tab w:val="num" w:pos="2160"/>
        </w:tabs>
        <w:ind w:left="2160" w:hanging="360"/>
      </w:pPr>
      <w:rPr>
        <w:rFonts w:ascii="Wingdings" w:hAnsi="Wingdings" w:hint="default"/>
      </w:rPr>
    </w:lvl>
    <w:lvl w:ilvl="3" w:tplc="63507F56" w:tentative="1">
      <w:start w:val="1"/>
      <w:numFmt w:val="bullet"/>
      <w:lvlText w:val=""/>
      <w:lvlJc w:val="left"/>
      <w:pPr>
        <w:tabs>
          <w:tab w:val="num" w:pos="2880"/>
        </w:tabs>
        <w:ind w:left="2880" w:hanging="360"/>
      </w:pPr>
      <w:rPr>
        <w:rFonts w:ascii="Symbol" w:hAnsi="Symbol" w:hint="default"/>
      </w:rPr>
    </w:lvl>
    <w:lvl w:ilvl="4" w:tplc="A9ACAC92" w:tentative="1">
      <w:start w:val="1"/>
      <w:numFmt w:val="bullet"/>
      <w:lvlText w:val="o"/>
      <w:lvlJc w:val="left"/>
      <w:pPr>
        <w:tabs>
          <w:tab w:val="num" w:pos="3600"/>
        </w:tabs>
        <w:ind w:left="3600" w:hanging="360"/>
      </w:pPr>
      <w:rPr>
        <w:rFonts w:ascii="Courier New" w:hAnsi="Courier New" w:cs="Courier New" w:hint="default"/>
      </w:rPr>
    </w:lvl>
    <w:lvl w:ilvl="5" w:tplc="E756505A" w:tentative="1">
      <w:start w:val="1"/>
      <w:numFmt w:val="bullet"/>
      <w:lvlText w:val=""/>
      <w:lvlJc w:val="left"/>
      <w:pPr>
        <w:tabs>
          <w:tab w:val="num" w:pos="4320"/>
        </w:tabs>
        <w:ind w:left="4320" w:hanging="360"/>
      </w:pPr>
      <w:rPr>
        <w:rFonts w:ascii="Wingdings" w:hAnsi="Wingdings" w:hint="default"/>
      </w:rPr>
    </w:lvl>
    <w:lvl w:ilvl="6" w:tplc="DDC2D86A" w:tentative="1">
      <w:start w:val="1"/>
      <w:numFmt w:val="bullet"/>
      <w:lvlText w:val=""/>
      <w:lvlJc w:val="left"/>
      <w:pPr>
        <w:tabs>
          <w:tab w:val="num" w:pos="5040"/>
        </w:tabs>
        <w:ind w:left="5040" w:hanging="360"/>
      </w:pPr>
      <w:rPr>
        <w:rFonts w:ascii="Symbol" w:hAnsi="Symbol" w:hint="default"/>
      </w:rPr>
    </w:lvl>
    <w:lvl w:ilvl="7" w:tplc="0C14D372" w:tentative="1">
      <w:start w:val="1"/>
      <w:numFmt w:val="bullet"/>
      <w:lvlText w:val="o"/>
      <w:lvlJc w:val="left"/>
      <w:pPr>
        <w:tabs>
          <w:tab w:val="num" w:pos="5760"/>
        </w:tabs>
        <w:ind w:left="5760" w:hanging="360"/>
      </w:pPr>
      <w:rPr>
        <w:rFonts w:ascii="Courier New" w:hAnsi="Courier New" w:cs="Courier New" w:hint="default"/>
      </w:rPr>
    </w:lvl>
    <w:lvl w:ilvl="8" w:tplc="3EFA537A" w:tentative="1">
      <w:start w:val="1"/>
      <w:numFmt w:val="bullet"/>
      <w:lvlText w:val=""/>
      <w:lvlJc w:val="left"/>
      <w:pPr>
        <w:tabs>
          <w:tab w:val="num" w:pos="6480"/>
        </w:tabs>
        <w:ind w:left="6480" w:hanging="360"/>
      </w:pPr>
      <w:rPr>
        <w:rFonts w:ascii="Wingdings" w:hAnsi="Wingdings" w:hint="default"/>
      </w:rPr>
    </w:lvl>
  </w:abstractNum>
  <w:abstractNum w:abstractNumId="6">
    <w:nsid w:val="7ADE57CA"/>
    <w:multiLevelType w:val="multilevel"/>
    <w:tmpl w:val="DA2ECFBE"/>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5"/>
  </w:num>
  <w:num w:numId="3">
    <w:abstractNumId w:val="5"/>
  </w:num>
  <w:num w:numId="4">
    <w:abstractNumId w:val="5"/>
  </w:num>
  <w:num w:numId="5">
    <w:abstractNumId w:val="5"/>
  </w:num>
  <w:num w:numId="6">
    <w:abstractNumId w:val="3"/>
  </w:num>
  <w:num w:numId="7">
    <w:abstractNumId w:val="1"/>
  </w:num>
  <w:num w:numId="8">
    <w:abstractNumId w:val="0"/>
  </w:num>
  <w:num w:numId="9">
    <w:abstractNumId w:val="4"/>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o:colormru v:ext="edit" colors="#f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6867"/>
    <w:rsid w:val="0003284D"/>
    <w:rsid w:val="0007596A"/>
    <w:rsid w:val="00086274"/>
    <w:rsid w:val="000B23C8"/>
    <w:rsid w:val="00105573"/>
    <w:rsid w:val="00113667"/>
    <w:rsid w:val="001162E6"/>
    <w:rsid w:val="00137400"/>
    <w:rsid w:val="00152444"/>
    <w:rsid w:val="0019329D"/>
    <w:rsid w:val="001A3EA2"/>
    <w:rsid w:val="001D51C1"/>
    <w:rsid w:val="002072D2"/>
    <w:rsid w:val="002473E8"/>
    <w:rsid w:val="0026590E"/>
    <w:rsid w:val="00295E4C"/>
    <w:rsid w:val="002E47FB"/>
    <w:rsid w:val="00324660"/>
    <w:rsid w:val="00382EB2"/>
    <w:rsid w:val="003B1B13"/>
    <w:rsid w:val="003C6555"/>
    <w:rsid w:val="004438E4"/>
    <w:rsid w:val="00480360"/>
    <w:rsid w:val="00495348"/>
    <w:rsid w:val="004B369F"/>
    <w:rsid w:val="004E62A6"/>
    <w:rsid w:val="005143BA"/>
    <w:rsid w:val="005156C9"/>
    <w:rsid w:val="00524486"/>
    <w:rsid w:val="00593726"/>
    <w:rsid w:val="005E2E51"/>
    <w:rsid w:val="00626016"/>
    <w:rsid w:val="006337B7"/>
    <w:rsid w:val="00636EB4"/>
    <w:rsid w:val="00663570"/>
    <w:rsid w:val="00670D11"/>
    <w:rsid w:val="006E4504"/>
    <w:rsid w:val="006E4AF2"/>
    <w:rsid w:val="0076020E"/>
    <w:rsid w:val="00784B1D"/>
    <w:rsid w:val="00790019"/>
    <w:rsid w:val="007B25B6"/>
    <w:rsid w:val="00801A1F"/>
    <w:rsid w:val="0081269F"/>
    <w:rsid w:val="00831892"/>
    <w:rsid w:val="00874843"/>
    <w:rsid w:val="008819D7"/>
    <w:rsid w:val="008D5B74"/>
    <w:rsid w:val="008E424E"/>
    <w:rsid w:val="00900928"/>
    <w:rsid w:val="00900957"/>
    <w:rsid w:val="0091236E"/>
    <w:rsid w:val="009651AA"/>
    <w:rsid w:val="0098249F"/>
    <w:rsid w:val="009A0298"/>
    <w:rsid w:val="009F2AA1"/>
    <w:rsid w:val="00A1265E"/>
    <w:rsid w:val="00A802ED"/>
    <w:rsid w:val="00AB3110"/>
    <w:rsid w:val="00B00DE7"/>
    <w:rsid w:val="00B21E4C"/>
    <w:rsid w:val="00B60288"/>
    <w:rsid w:val="00B977F1"/>
    <w:rsid w:val="00C07000"/>
    <w:rsid w:val="00C152D6"/>
    <w:rsid w:val="00C15586"/>
    <w:rsid w:val="00C236F4"/>
    <w:rsid w:val="00C42B77"/>
    <w:rsid w:val="00C826FC"/>
    <w:rsid w:val="00CA0163"/>
    <w:rsid w:val="00CA4D3A"/>
    <w:rsid w:val="00CB019F"/>
    <w:rsid w:val="00CC2500"/>
    <w:rsid w:val="00CF1450"/>
    <w:rsid w:val="00D22CDB"/>
    <w:rsid w:val="00D70B65"/>
    <w:rsid w:val="00D97458"/>
    <w:rsid w:val="00E54E2C"/>
    <w:rsid w:val="00EE76B3"/>
    <w:rsid w:val="00F16F40"/>
    <w:rsid w:val="00F31ED9"/>
    <w:rsid w:val="00F419E7"/>
    <w:rsid w:val="00F44E2C"/>
    <w:rsid w:val="00F8776C"/>
    <w:rsid w:val="00FB4F20"/>
    <w:rsid w:val="00FC7954"/>
    <w:rsid w:val="00FD6A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ru v:ext="edit" colors="#fc9"/>
    </o:shapedefaults>
    <o:shapelayout v:ext="edit">
      <o:idmap v:ext="edit" data="1"/>
    </o:shapelayout>
  </w:shapeDefaults>
  <w:decimalSymbol w:val="."/>
  <w:listSeparator w:val=","/>
  <w14:docId w14:val="5BCA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0288"/>
    <w:rPr>
      <w:color w:val="808080"/>
    </w:rPr>
  </w:style>
  <w:style w:type="paragraph" w:styleId="NormalWeb">
    <w:name w:val="Normal (Web)"/>
    <w:basedOn w:val="Normal"/>
    <w:uiPriority w:val="99"/>
    <w:unhideWhenUsed/>
    <w:rsid w:val="00874843"/>
    <w:pPr>
      <w:spacing w:before="100" w:beforeAutospacing="1" w:after="100" w:afterAutospacing="1"/>
    </w:pPr>
    <w:rPr>
      <w:rFonts w:eastAsiaTheme="minorEastAsia"/>
      <w:sz w:val="24"/>
      <w:szCs w:val="24"/>
      <w:lang w:eastAsia="en-GB"/>
    </w:rPr>
  </w:style>
  <w:style w:type="paragraph" w:styleId="BalloonText">
    <w:name w:val="Balloon Text"/>
    <w:basedOn w:val="Normal"/>
    <w:link w:val="BalloonTextChar"/>
    <w:rsid w:val="006E450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E4504"/>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E2C"/>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table" w:styleId="TableGrid">
    <w:name w:val="Table Grid"/>
    <w:basedOn w:val="TableNormal"/>
    <w:rsid w:val="00C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0288"/>
    <w:rPr>
      <w:color w:val="808080"/>
    </w:rPr>
  </w:style>
  <w:style w:type="paragraph" w:styleId="NormalWeb">
    <w:name w:val="Normal (Web)"/>
    <w:basedOn w:val="Normal"/>
    <w:uiPriority w:val="99"/>
    <w:unhideWhenUsed/>
    <w:rsid w:val="00874843"/>
    <w:pPr>
      <w:spacing w:before="100" w:beforeAutospacing="1" w:after="100" w:afterAutospacing="1"/>
    </w:pPr>
    <w:rPr>
      <w:rFonts w:eastAsiaTheme="minorEastAsia"/>
      <w:sz w:val="24"/>
      <w:szCs w:val="24"/>
      <w:lang w:eastAsia="en-GB"/>
    </w:rPr>
  </w:style>
  <w:style w:type="paragraph" w:styleId="BalloonText">
    <w:name w:val="Balloon Text"/>
    <w:basedOn w:val="Normal"/>
    <w:link w:val="BalloonTextChar"/>
    <w:rsid w:val="006E450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E4504"/>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172191">
      <w:bodyDiv w:val="1"/>
      <w:marLeft w:val="0"/>
      <w:marRight w:val="0"/>
      <w:marTop w:val="0"/>
      <w:marBottom w:val="0"/>
      <w:divBdr>
        <w:top w:val="none" w:sz="0" w:space="0" w:color="auto"/>
        <w:left w:val="none" w:sz="0" w:space="0" w:color="auto"/>
        <w:bottom w:val="none" w:sz="0" w:space="0" w:color="auto"/>
        <w:right w:val="none" w:sz="0" w:space="0" w:color="auto"/>
      </w:divBdr>
    </w:div>
    <w:div w:id="172656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4</TotalTime>
  <Pages>2</Pages>
  <Words>380</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8</cp:revision>
  <cp:lastPrinted>2014-09-25T08:51:00Z</cp:lastPrinted>
  <dcterms:created xsi:type="dcterms:W3CDTF">2014-09-04T20:39:00Z</dcterms:created>
  <dcterms:modified xsi:type="dcterms:W3CDTF">2014-10-23T09:33:00Z</dcterms:modified>
</cp:coreProperties>
</file>